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2F8" w:rsidRDefault="00BE2A8B" w:rsidP="00985215">
      <w:pPr>
        <w:jc w:val="center"/>
        <w:rPr>
          <w:b/>
          <w:sz w:val="24"/>
          <w:szCs w:val="24"/>
        </w:rPr>
      </w:pPr>
      <w:r>
        <w:rPr>
          <w:rFonts w:hint="eastAsia"/>
          <w:b/>
          <w:sz w:val="24"/>
          <w:szCs w:val="24"/>
        </w:rPr>
        <w:t>令和４</w:t>
      </w:r>
      <w:r w:rsidR="002A6133" w:rsidRPr="00BB0D1B">
        <w:rPr>
          <w:rFonts w:hint="eastAsia"/>
          <w:b/>
          <w:sz w:val="24"/>
          <w:szCs w:val="24"/>
        </w:rPr>
        <w:t>年度</w:t>
      </w:r>
      <w:r w:rsidR="002A6133">
        <w:rPr>
          <w:rFonts w:hint="eastAsia"/>
          <w:b/>
          <w:sz w:val="24"/>
          <w:szCs w:val="24"/>
        </w:rPr>
        <w:t xml:space="preserve">　</w:t>
      </w:r>
      <w:r w:rsidR="008642F8" w:rsidRPr="00BB0D1B">
        <w:rPr>
          <w:rFonts w:hint="eastAsia"/>
          <w:b/>
          <w:sz w:val="24"/>
          <w:szCs w:val="24"/>
        </w:rPr>
        <w:t>社会福祉法人</w:t>
      </w:r>
      <w:r w:rsidR="0082484F">
        <w:rPr>
          <w:rFonts w:hint="eastAsia"/>
          <w:b/>
          <w:sz w:val="24"/>
          <w:szCs w:val="24"/>
        </w:rPr>
        <w:t xml:space="preserve">　</w:t>
      </w:r>
      <w:r w:rsidR="003C3FC7">
        <w:rPr>
          <w:rFonts w:hint="eastAsia"/>
          <w:b/>
          <w:sz w:val="24"/>
          <w:szCs w:val="24"/>
        </w:rPr>
        <w:t>軽井沢町社会福祉協議会正規職員募集</w:t>
      </w:r>
      <w:r w:rsidR="00720A27" w:rsidRPr="00BB0D1B">
        <w:rPr>
          <w:rFonts w:hint="eastAsia"/>
          <w:b/>
          <w:sz w:val="24"/>
          <w:szCs w:val="24"/>
        </w:rPr>
        <w:t>案内</w:t>
      </w:r>
    </w:p>
    <w:p w:rsidR="00BB0D1B" w:rsidRPr="00BB0D1B" w:rsidRDefault="00BB0D1B" w:rsidP="00852FC4">
      <w:pPr>
        <w:rPr>
          <w:b/>
          <w:sz w:val="24"/>
          <w:szCs w:val="24"/>
        </w:rPr>
      </w:pPr>
    </w:p>
    <w:p w:rsidR="008642F8" w:rsidRPr="00A63C6B" w:rsidRDefault="008642F8" w:rsidP="008642F8">
      <w:pPr>
        <w:rPr>
          <w:sz w:val="22"/>
        </w:rPr>
      </w:pPr>
      <w:r w:rsidRPr="00A63C6B">
        <w:rPr>
          <w:rFonts w:hint="eastAsia"/>
          <w:sz w:val="22"/>
        </w:rPr>
        <w:t>１．求める人材</w:t>
      </w:r>
    </w:p>
    <w:p w:rsidR="008642F8" w:rsidRPr="00A63C6B" w:rsidRDefault="008642F8" w:rsidP="008E1E56">
      <w:pPr>
        <w:ind w:firstLineChars="100" w:firstLine="220"/>
        <w:rPr>
          <w:sz w:val="22"/>
        </w:rPr>
      </w:pPr>
      <w:r w:rsidRPr="00A63C6B">
        <w:rPr>
          <w:rFonts w:hint="eastAsia"/>
          <w:sz w:val="22"/>
        </w:rPr>
        <w:t>社会福祉法人　軽井沢町社会福祉協議会は、</w:t>
      </w:r>
      <w:r w:rsidR="002802A9" w:rsidRPr="00A63C6B">
        <w:rPr>
          <w:rFonts w:hint="eastAsia"/>
          <w:sz w:val="22"/>
        </w:rPr>
        <w:t>『</w:t>
      </w:r>
      <w:r w:rsidRPr="00A63C6B">
        <w:rPr>
          <w:rFonts w:hint="eastAsia"/>
          <w:sz w:val="22"/>
        </w:rPr>
        <w:t>誰もが安心して暮らせる地域づくり</w:t>
      </w:r>
      <w:r w:rsidR="002802A9" w:rsidRPr="00A63C6B">
        <w:rPr>
          <w:rFonts w:hint="eastAsia"/>
          <w:sz w:val="22"/>
        </w:rPr>
        <w:t>』</w:t>
      </w:r>
      <w:r w:rsidRPr="00A63C6B">
        <w:rPr>
          <w:rFonts w:hint="eastAsia"/>
          <w:sz w:val="22"/>
        </w:rPr>
        <w:t>を目指し</w:t>
      </w:r>
      <w:r w:rsidR="00F030F0">
        <w:rPr>
          <w:rFonts w:hint="eastAsia"/>
          <w:sz w:val="22"/>
        </w:rPr>
        <w:t>、住民の参加と支え合いによる福祉の町</w:t>
      </w:r>
      <w:r w:rsidR="00596C1E">
        <w:rPr>
          <w:rFonts w:hint="eastAsia"/>
          <w:sz w:val="22"/>
        </w:rPr>
        <w:t>を</w:t>
      </w:r>
      <w:r w:rsidR="00F030F0">
        <w:rPr>
          <w:rFonts w:hint="eastAsia"/>
          <w:sz w:val="22"/>
        </w:rPr>
        <w:t>つくるために様々</w:t>
      </w:r>
      <w:r w:rsidR="002802A9" w:rsidRPr="00A63C6B">
        <w:rPr>
          <w:rFonts w:hint="eastAsia"/>
          <w:sz w:val="22"/>
        </w:rPr>
        <w:t>な福祉事業を行っています。軽井沢町民の福祉の向上のため責任感を持って職務に取り組むことができ、自己研鑚の意欲が高い方を求めます。</w:t>
      </w:r>
    </w:p>
    <w:p w:rsidR="002802A9" w:rsidRPr="00A63C6B" w:rsidRDefault="002802A9" w:rsidP="008642F8">
      <w:pPr>
        <w:rPr>
          <w:sz w:val="22"/>
        </w:rPr>
      </w:pPr>
    </w:p>
    <w:p w:rsidR="002802A9" w:rsidRPr="00A63C6B" w:rsidRDefault="00F030F0" w:rsidP="008642F8">
      <w:pPr>
        <w:rPr>
          <w:sz w:val="22"/>
        </w:rPr>
      </w:pPr>
      <w:r>
        <w:rPr>
          <w:rFonts w:hint="eastAsia"/>
          <w:sz w:val="22"/>
        </w:rPr>
        <w:t>２．応募要件</w:t>
      </w:r>
    </w:p>
    <w:tbl>
      <w:tblPr>
        <w:tblStyle w:val="a6"/>
        <w:tblW w:w="0" w:type="auto"/>
        <w:tblLook w:val="04A0" w:firstRow="1" w:lastRow="0" w:firstColumn="1" w:lastColumn="0" w:noHBand="0" w:noVBand="1"/>
      </w:tblPr>
      <w:tblGrid>
        <w:gridCol w:w="1271"/>
        <w:gridCol w:w="7223"/>
      </w:tblGrid>
      <w:tr w:rsidR="001237E5" w:rsidTr="002F1E40">
        <w:trPr>
          <w:trHeight w:val="491"/>
        </w:trPr>
        <w:tc>
          <w:tcPr>
            <w:tcW w:w="1271" w:type="dxa"/>
            <w:vAlign w:val="center"/>
          </w:tcPr>
          <w:p w:rsidR="001237E5" w:rsidRDefault="001237E5" w:rsidP="002F1E40">
            <w:pPr>
              <w:jc w:val="center"/>
              <w:rPr>
                <w:sz w:val="22"/>
              </w:rPr>
            </w:pPr>
            <w:r>
              <w:rPr>
                <w:rFonts w:hint="eastAsia"/>
                <w:sz w:val="22"/>
              </w:rPr>
              <w:t>募集内容</w:t>
            </w:r>
          </w:p>
        </w:tc>
        <w:tc>
          <w:tcPr>
            <w:tcW w:w="7223" w:type="dxa"/>
            <w:vAlign w:val="center"/>
          </w:tcPr>
          <w:p w:rsidR="001237E5" w:rsidRDefault="001571CC" w:rsidP="002F1E40">
            <w:pPr>
              <w:rPr>
                <w:sz w:val="22"/>
              </w:rPr>
            </w:pPr>
            <w:r>
              <w:rPr>
                <w:rFonts w:hint="eastAsia"/>
                <w:sz w:val="22"/>
              </w:rPr>
              <w:t>本会の居宅介護支援事業所に勤務</w:t>
            </w:r>
            <w:r w:rsidR="001237E5">
              <w:rPr>
                <w:rFonts w:hint="eastAsia"/>
                <w:sz w:val="22"/>
              </w:rPr>
              <w:t>できる者</w:t>
            </w:r>
          </w:p>
        </w:tc>
      </w:tr>
      <w:tr w:rsidR="001237E5" w:rsidTr="002F1E40">
        <w:trPr>
          <w:trHeight w:val="491"/>
        </w:trPr>
        <w:tc>
          <w:tcPr>
            <w:tcW w:w="1271" w:type="dxa"/>
            <w:vAlign w:val="center"/>
          </w:tcPr>
          <w:p w:rsidR="001237E5" w:rsidRDefault="001237E5" w:rsidP="002F1E40">
            <w:pPr>
              <w:jc w:val="center"/>
              <w:rPr>
                <w:sz w:val="22"/>
              </w:rPr>
            </w:pPr>
            <w:r>
              <w:rPr>
                <w:rFonts w:hint="eastAsia"/>
                <w:sz w:val="22"/>
              </w:rPr>
              <w:t>資　　格</w:t>
            </w:r>
          </w:p>
        </w:tc>
        <w:tc>
          <w:tcPr>
            <w:tcW w:w="7223" w:type="dxa"/>
            <w:vAlign w:val="center"/>
          </w:tcPr>
          <w:p w:rsidR="001237E5" w:rsidRDefault="001237E5" w:rsidP="002F1E40">
            <w:pPr>
              <w:rPr>
                <w:sz w:val="22"/>
              </w:rPr>
            </w:pPr>
            <w:r>
              <w:rPr>
                <w:rFonts w:hint="eastAsia"/>
                <w:sz w:val="22"/>
              </w:rPr>
              <w:t>介護支援専門員の資格を有する者</w:t>
            </w:r>
          </w:p>
        </w:tc>
      </w:tr>
      <w:tr w:rsidR="001237E5" w:rsidTr="001102D7">
        <w:trPr>
          <w:trHeight w:val="860"/>
        </w:trPr>
        <w:tc>
          <w:tcPr>
            <w:tcW w:w="1271" w:type="dxa"/>
          </w:tcPr>
          <w:p w:rsidR="001102D7" w:rsidRPr="001102D7" w:rsidRDefault="001102D7" w:rsidP="001102D7">
            <w:pPr>
              <w:adjustRightInd w:val="0"/>
              <w:snapToGrid w:val="0"/>
              <w:jc w:val="center"/>
              <w:rPr>
                <w:sz w:val="10"/>
              </w:rPr>
            </w:pPr>
          </w:p>
          <w:p w:rsidR="001237E5" w:rsidRDefault="001237E5" w:rsidP="001102D7">
            <w:pPr>
              <w:adjustRightInd w:val="0"/>
              <w:snapToGrid w:val="0"/>
              <w:jc w:val="center"/>
              <w:rPr>
                <w:sz w:val="22"/>
              </w:rPr>
            </w:pPr>
            <w:r>
              <w:rPr>
                <w:rFonts w:hint="eastAsia"/>
                <w:sz w:val="22"/>
              </w:rPr>
              <w:t>年　　齢</w:t>
            </w:r>
          </w:p>
        </w:tc>
        <w:tc>
          <w:tcPr>
            <w:tcW w:w="7223" w:type="dxa"/>
            <w:vAlign w:val="center"/>
          </w:tcPr>
          <w:p w:rsidR="001237E5" w:rsidRDefault="009A5816" w:rsidP="001102D7">
            <w:pPr>
              <w:rPr>
                <w:sz w:val="22"/>
              </w:rPr>
            </w:pPr>
            <w:r>
              <w:rPr>
                <w:rFonts w:hint="eastAsia"/>
                <w:sz w:val="22"/>
              </w:rPr>
              <w:t>１９６４年以降に生まれた者</w:t>
            </w:r>
          </w:p>
          <w:p w:rsidR="004834E8" w:rsidRDefault="004834E8" w:rsidP="001102D7">
            <w:pPr>
              <w:rPr>
                <w:sz w:val="22"/>
              </w:rPr>
            </w:pPr>
            <w:r>
              <w:rPr>
                <w:rFonts w:hint="eastAsia"/>
                <w:sz w:val="22"/>
              </w:rPr>
              <w:t>年齢制限該当理由　定年を上限（定年が６０歳のため）</w:t>
            </w:r>
          </w:p>
        </w:tc>
      </w:tr>
      <w:tr w:rsidR="001237E5" w:rsidTr="001102D7">
        <w:trPr>
          <w:trHeight w:val="3072"/>
        </w:trPr>
        <w:tc>
          <w:tcPr>
            <w:tcW w:w="1271" w:type="dxa"/>
          </w:tcPr>
          <w:p w:rsidR="001102D7" w:rsidRPr="001102D7" w:rsidRDefault="001102D7" w:rsidP="001102D7">
            <w:pPr>
              <w:adjustRightInd w:val="0"/>
              <w:snapToGrid w:val="0"/>
              <w:jc w:val="center"/>
              <w:rPr>
                <w:sz w:val="12"/>
              </w:rPr>
            </w:pPr>
          </w:p>
          <w:p w:rsidR="001237E5" w:rsidRDefault="004834E8" w:rsidP="001102D7">
            <w:pPr>
              <w:adjustRightInd w:val="0"/>
              <w:snapToGrid w:val="0"/>
              <w:jc w:val="center"/>
              <w:rPr>
                <w:sz w:val="22"/>
              </w:rPr>
            </w:pPr>
            <w:r>
              <w:rPr>
                <w:rFonts w:hint="eastAsia"/>
                <w:sz w:val="22"/>
              </w:rPr>
              <w:t>そ</w:t>
            </w:r>
            <w:r>
              <w:rPr>
                <w:rFonts w:hint="eastAsia"/>
                <w:sz w:val="22"/>
              </w:rPr>
              <w:t xml:space="preserve"> </w:t>
            </w:r>
            <w:r>
              <w:rPr>
                <w:rFonts w:hint="eastAsia"/>
                <w:sz w:val="22"/>
              </w:rPr>
              <w:t>の</w:t>
            </w:r>
            <w:r>
              <w:rPr>
                <w:rFonts w:hint="eastAsia"/>
                <w:sz w:val="22"/>
              </w:rPr>
              <w:t xml:space="preserve"> </w:t>
            </w:r>
            <w:r>
              <w:rPr>
                <w:rFonts w:hint="eastAsia"/>
                <w:sz w:val="22"/>
              </w:rPr>
              <w:t>他</w:t>
            </w:r>
          </w:p>
        </w:tc>
        <w:tc>
          <w:tcPr>
            <w:tcW w:w="7223" w:type="dxa"/>
            <w:vAlign w:val="center"/>
          </w:tcPr>
          <w:p w:rsidR="002F1E40" w:rsidRDefault="002F1E40" w:rsidP="001102D7">
            <w:pPr>
              <w:rPr>
                <w:sz w:val="22"/>
              </w:rPr>
            </w:pPr>
            <w:r>
              <w:rPr>
                <w:rFonts w:hint="eastAsia"/>
                <w:sz w:val="22"/>
              </w:rPr>
              <w:t>※次のいずれかに該当する者は、申し込みできません。</w:t>
            </w:r>
          </w:p>
          <w:p w:rsidR="004834E8" w:rsidRDefault="001102D7" w:rsidP="001102D7">
            <w:pPr>
              <w:ind w:left="330" w:hangingChars="150" w:hanging="330"/>
              <w:rPr>
                <w:sz w:val="22"/>
              </w:rPr>
            </w:pPr>
            <w:r>
              <w:rPr>
                <w:rFonts w:hint="eastAsia"/>
                <w:sz w:val="22"/>
              </w:rPr>
              <w:t>①</w:t>
            </w:r>
            <w:r w:rsidR="00F55266" w:rsidRPr="00644C66">
              <w:rPr>
                <w:rFonts w:hint="eastAsia"/>
                <w:sz w:val="22"/>
              </w:rPr>
              <w:t xml:space="preserve"> </w:t>
            </w:r>
            <w:r w:rsidR="00F55266" w:rsidRPr="00644C66">
              <w:rPr>
                <w:rFonts w:hint="eastAsia"/>
                <w:sz w:val="22"/>
              </w:rPr>
              <w:t>禁固以上の刑に処せられ、その執行を終わるまで、または、その執行を受けることがなくなるまでの者</w:t>
            </w:r>
          </w:p>
          <w:p w:rsidR="004834E8" w:rsidRDefault="001102D7" w:rsidP="001102D7">
            <w:pPr>
              <w:ind w:left="330" w:hangingChars="150" w:hanging="330"/>
              <w:rPr>
                <w:sz w:val="22"/>
              </w:rPr>
            </w:pPr>
            <w:r>
              <w:rPr>
                <w:rFonts w:hint="eastAsia"/>
                <w:sz w:val="22"/>
              </w:rPr>
              <w:t>②</w:t>
            </w:r>
            <w:r w:rsidR="00F55266" w:rsidRPr="00644C66">
              <w:rPr>
                <w:rFonts w:hint="eastAsia"/>
                <w:sz w:val="22"/>
              </w:rPr>
              <w:t xml:space="preserve"> </w:t>
            </w:r>
            <w:r w:rsidR="00F55266" w:rsidRPr="00644C66">
              <w:rPr>
                <w:rFonts w:hint="eastAsia"/>
                <w:sz w:val="22"/>
              </w:rPr>
              <w:t>当該地方公共団体において懲戒免職の処分を受け、当該処分の日から２年を経過しない者</w:t>
            </w:r>
          </w:p>
          <w:p w:rsidR="00F55266" w:rsidRDefault="001102D7" w:rsidP="001102D7">
            <w:pPr>
              <w:ind w:left="330" w:hangingChars="150" w:hanging="330"/>
              <w:rPr>
                <w:sz w:val="22"/>
              </w:rPr>
            </w:pPr>
            <w:r>
              <w:rPr>
                <w:rFonts w:hint="eastAsia"/>
                <w:sz w:val="22"/>
              </w:rPr>
              <w:t>③</w:t>
            </w:r>
            <w:r w:rsidR="00F55266" w:rsidRPr="00644C66">
              <w:rPr>
                <w:rFonts w:hint="eastAsia"/>
                <w:sz w:val="22"/>
              </w:rPr>
              <w:t xml:space="preserve"> </w:t>
            </w:r>
            <w:r w:rsidR="00F55266" w:rsidRPr="00644C66">
              <w:rPr>
                <w:rFonts w:hint="eastAsia"/>
                <w:sz w:val="22"/>
              </w:rPr>
              <w:t>日本国憲法施行の日以後において、同法またはその下に成立した政府を暴力で破壊することを主張する政党その他の団体を結成し、またはこれに加入した者</w:t>
            </w:r>
          </w:p>
        </w:tc>
      </w:tr>
    </w:tbl>
    <w:p w:rsidR="002802A9" w:rsidRPr="00A63C6B" w:rsidRDefault="002802A9" w:rsidP="008642F8">
      <w:pPr>
        <w:rPr>
          <w:sz w:val="22"/>
        </w:rPr>
      </w:pPr>
    </w:p>
    <w:p w:rsidR="002802A9" w:rsidRPr="00A63C6B" w:rsidRDefault="002802A9" w:rsidP="008642F8">
      <w:pPr>
        <w:rPr>
          <w:sz w:val="22"/>
        </w:rPr>
      </w:pPr>
      <w:r w:rsidRPr="00A63C6B">
        <w:rPr>
          <w:rFonts w:hint="eastAsia"/>
          <w:sz w:val="22"/>
        </w:rPr>
        <w:t>３．採用予定人数</w:t>
      </w:r>
    </w:p>
    <w:p w:rsidR="002802A9" w:rsidRPr="00A63C6B" w:rsidRDefault="002802A9" w:rsidP="008642F8">
      <w:pPr>
        <w:rPr>
          <w:sz w:val="22"/>
        </w:rPr>
      </w:pPr>
      <w:r w:rsidRPr="00A63C6B">
        <w:rPr>
          <w:rFonts w:hint="eastAsia"/>
          <w:sz w:val="22"/>
        </w:rPr>
        <w:t xml:space="preserve">　　若干名</w:t>
      </w:r>
    </w:p>
    <w:p w:rsidR="002802A9" w:rsidRPr="00A63C6B" w:rsidRDefault="002802A9" w:rsidP="008642F8">
      <w:pPr>
        <w:rPr>
          <w:sz w:val="22"/>
        </w:rPr>
      </w:pPr>
    </w:p>
    <w:p w:rsidR="002802A9" w:rsidRPr="00A63C6B" w:rsidRDefault="002802A9" w:rsidP="008642F8">
      <w:pPr>
        <w:rPr>
          <w:sz w:val="22"/>
        </w:rPr>
      </w:pPr>
      <w:r w:rsidRPr="00A63C6B">
        <w:rPr>
          <w:rFonts w:hint="eastAsia"/>
          <w:sz w:val="22"/>
        </w:rPr>
        <w:t>４．採用予定期日</w:t>
      </w:r>
    </w:p>
    <w:p w:rsidR="002802A9" w:rsidRPr="00A63C6B" w:rsidRDefault="001571CC" w:rsidP="008642F8">
      <w:pPr>
        <w:rPr>
          <w:sz w:val="22"/>
        </w:rPr>
      </w:pPr>
      <w:r>
        <w:rPr>
          <w:rFonts w:hint="eastAsia"/>
          <w:sz w:val="22"/>
        </w:rPr>
        <w:t xml:space="preserve">　　合格者と協議の上、決定します。</w:t>
      </w:r>
    </w:p>
    <w:p w:rsidR="002802A9" w:rsidRDefault="002802A9" w:rsidP="008642F8">
      <w:pPr>
        <w:rPr>
          <w:sz w:val="22"/>
        </w:rPr>
      </w:pPr>
    </w:p>
    <w:p w:rsidR="003276D5" w:rsidRDefault="00C14899" w:rsidP="008642F8">
      <w:pPr>
        <w:rPr>
          <w:sz w:val="22"/>
        </w:rPr>
      </w:pPr>
      <w:r>
        <w:rPr>
          <w:rFonts w:hint="eastAsia"/>
          <w:sz w:val="22"/>
        </w:rPr>
        <w:t>５．応募方法</w:t>
      </w:r>
    </w:p>
    <w:p w:rsidR="003276D5" w:rsidRDefault="00C14899" w:rsidP="008642F8">
      <w:pPr>
        <w:rPr>
          <w:sz w:val="22"/>
        </w:rPr>
      </w:pPr>
      <w:r>
        <w:rPr>
          <w:rFonts w:hint="eastAsia"/>
          <w:sz w:val="22"/>
        </w:rPr>
        <w:t xml:space="preserve">　（１）提出書類</w:t>
      </w:r>
    </w:p>
    <w:p w:rsidR="003276D5" w:rsidRDefault="00C14899" w:rsidP="008642F8">
      <w:pPr>
        <w:rPr>
          <w:sz w:val="22"/>
        </w:rPr>
      </w:pPr>
      <w:r>
        <w:rPr>
          <w:rFonts w:hint="eastAsia"/>
          <w:sz w:val="22"/>
        </w:rPr>
        <w:t xml:space="preserve">　　①履歴書</w:t>
      </w:r>
    </w:p>
    <w:p w:rsidR="00C14899" w:rsidRDefault="00C14899" w:rsidP="008642F8">
      <w:pPr>
        <w:rPr>
          <w:sz w:val="22"/>
        </w:rPr>
      </w:pPr>
      <w:r>
        <w:rPr>
          <w:rFonts w:hint="eastAsia"/>
          <w:sz w:val="22"/>
        </w:rPr>
        <w:t xml:space="preserve">　　②業務適正調査票（本会ホームページからダウンロード可能）</w:t>
      </w:r>
    </w:p>
    <w:p w:rsidR="00C14899" w:rsidRDefault="00C14899" w:rsidP="008642F8">
      <w:pPr>
        <w:rPr>
          <w:sz w:val="22"/>
        </w:rPr>
      </w:pPr>
      <w:r>
        <w:rPr>
          <w:rFonts w:hint="eastAsia"/>
          <w:sz w:val="22"/>
        </w:rPr>
        <w:t xml:space="preserve">　　③応募要件に該当する資格登録証の写し</w:t>
      </w:r>
    </w:p>
    <w:p w:rsidR="001102D7" w:rsidRDefault="001102D7" w:rsidP="008642F8">
      <w:pPr>
        <w:rPr>
          <w:sz w:val="22"/>
        </w:rPr>
      </w:pPr>
    </w:p>
    <w:p w:rsidR="003276D5" w:rsidRDefault="001102D7" w:rsidP="008642F8">
      <w:pPr>
        <w:rPr>
          <w:sz w:val="22"/>
        </w:rPr>
      </w:pPr>
      <w:r>
        <w:rPr>
          <w:rFonts w:hint="eastAsia"/>
          <w:sz w:val="22"/>
        </w:rPr>
        <w:t xml:space="preserve">　（２）受付期間</w:t>
      </w:r>
    </w:p>
    <w:p w:rsidR="00674BBC" w:rsidRPr="00A63C6B" w:rsidRDefault="001102D7" w:rsidP="00674BBC">
      <w:pPr>
        <w:ind w:left="660" w:hangingChars="300" w:hanging="660"/>
        <w:rPr>
          <w:sz w:val="22"/>
        </w:rPr>
      </w:pPr>
      <w:r>
        <w:rPr>
          <w:rFonts w:hint="eastAsia"/>
          <w:sz w:val="22"/>
        </w:rPr>
        <w:t xml:space="preserve">　　　</w:t>
      </w:r>
      <w:r w:rsidR="00674BBC" w:rsidRPr="00A63C6B">
        <w:rPr>
          <w:rFonts w:hint="eastAsia"/>
          <w:sz w:val="22"/>
        </w:rPr>
        <w:t xml:space="preserve">　</w:t>
      </w:r>
      <w:r w:rsidR="00E35BF3">
        <w:rPr>
          <w:rFonts w:hint="eastAsia"/>
          <w:b/>
          <w:sz w:val="22"/>
        </w:rPr>
        <w:t>令和４</w:t>
      </w:r>
      <w:r w:rsidR="00674BBC" w:rsidRPr="00A63C6B">
        <w:rPr>
          <w:rFonts w:hint="eastAsia"/>
          <w:b/>
          <w:sz w:val="22"/>
        </w:rPr>
        <w:t>年</w:t>
      </w:r>
      <w:r w:rsidR="00A85CF9">
        <w:rPr>
          <w:rFonts w:hint="eastAsia"/>
          <w:b/>
          <w:sz w:val="22"/>
        </w:rPr>
        <w:t>５</w:t>
      </w:r>
      <w:r w:rsidR="00674BBC" w:rsidRPr="00A63C6B">
        <w:rPr>
          <w:rFonts w:hint="eastAsia"/>
          <w:b/>
          <w:sz w:val="22"/>
        </w:rPr>
        <w:t>月</w:t>
      </w:r>
      <w:r w:rsidR="00A85CF9">
        <w:rPr>
          <w:rFonts w:hint="eastAsia"/>
          <w:b/>
          <w:sz w:val="22"/>
        </w:rPr>
        <w:t>９</w:t>
      </w:r>
      <w:r w:rsidR="00674BBC" w:rsidRPr="00A63C6B">
        <w:rPr>
          <w:rFonts w:hint="eastAsia"/>
          <w:b/>
          <w:sz w:val="22"/>
        </w:rPr>
        <w:t>日</w:t>
      </w:r>
      <w:r w:rsidR="00A85CF9">
        <w:rPr>
          <w:rFonts w:hint="eastAsia"/>
          <w:b/>
          <w:sz w:val="22"/>
        </w:rPr>
        <w:t>（月）から随時受付</w:t>
      </w:r>
    </w:p>
    <w:p w:rsidR="00674BBC" w:rsidRPr="00A63C6B" w:rsidRDefault="001102D7" w:rsidP="001102D7">
      <w:pPr>
        <w:ind w:left="660" w:hangingChars="300" w:hanging="660"/>
        <w:rPr>
          <w:sz w:val="22"/>
        </w:rPr>
      </w:pPr>
      <w:r>
        <w:rPr>
          <w:rFonts w:hint="eastAsia"/>
          <w:sz w:val="22"/>
        </w:rPr>
        <w:t xml:space="preserve">　　　　</w:t>
      </w:r>
      <w:r w:rsidR="00674BBC" w:rsidRPr="00A63C6B">
        <w:rPr>
          <w:rFonts w:hint="eastAsia"/>
          <w:sz w:val="22"/>
        </w:rPr>
        <w:t>受付時間は、土・日曜日、</w:t>
      </w:r>
      <w:r w:rsidR="00674BBC" w:rsidRPr="00A63C6B">
        <w:rPr>
          <w:sz w:val="22"/>
        </w:rPr>
        <w:t>祭日</w:t>
      </w:r>
      <w:r w:rsidR="00674BBC">
        <w:rPr>
          <w:rFonts w:hint="eastAsia"/>
          <w:sz w:val="22"/>
        </w:rPr>
        <w:t>を除く午前９</w:t>
      </w:r>
      <w:r w:rsidR="00674BBC" w:rsidRPr="00A63C6B">
        <w:rPr>
          <w:rFonts w:hint="eastAsia"/>
          <w:sz w:val="22"/>
        </w:rPr>
        <w:t>時から午後</w:t>
      </w:r>
      <w:r w:rsidR="00674BBC">
        <w:rPr>
          <w:rFonts w:hint="eastAsia"/>
          <w:sz w:val="22"/>
        </w:rPr>
        <w:t>５</w:t>
      </w:r>
      <w:r w:rsidR="00674BBC" w:rsidRPr="00A63C6B">
        <w:rPr>
          <w:rFonts w:hint="eastAsia"/>
          <w:sz w:val="22"/>
        </w:rPr>
        <w:t>時まで</w:t>
      </w:r>
      <w:r w:rsidRPr="00A63C6B">
        <w:rPr>
          <w:rFonts w:hint="eastAsia"/>
          <w:sz w:val="22"/>
        </w:rPr>
        <w:t>です。</w:t>
      </w:r>
    </w:p>
    <w:p w:rsidR="001E215B" w:rsidRDefault="001102D7" w:rsidP="00674BBC">
      <w:pPr>
        <w:ind w:left="1980" w:hangingChars="900" w:hanging="1980"/>
        <w:rPr>
          <w:sz w:val="22"/>
        </w:rPr>
      </w:pPr>
      <w:r>
        <w:rPr>
          <w:rFonts w:hint="eastAsia"/>
          <w:sz w:val="22"/>
        </w:rPr>
        <w:lastRenderedPageBreak/>
        <w:t xml:space="preserve">　（３）</w:t>
      </w:r>
      <w:r w:rsidR="00674BBC" w:rsidRPr="00A63C6B">
        <w:rPr>
          <w:rFonts w:hint="eastAsia"/>
          <w:sz w:val="22"/>
        </w:rPr>
        <w:t>申込方法</w:t>
      </w:r>
    </w:p>
    <w:p w:rsidR="00674BBC" w:rsidRPr="00A63C6B" w:rsidRDefault="00674BBC" w:rsidP="00674BBC">
      <w:pPr>
        <w:ind w:left="1980" w:hangingChars="900" w:hanging="1980"/>
        <w:rPr>
          <w:sz w:val="22"/>
        </w:rPr>
      </w:pPr>
      <w:r w:rsidRPr="00A63C6B">
        <w:rPr>
          <w:rFonts w:hint="eastAsia"/>
          <w:sz w:val="22"/>
        </w:rPr>
        <w:t xml:space="preserve">　</w:t>
      </w:r>
      <w:r w:rsidR="001E215B">
        <w:rPr>
          <w:rFonts w:hint="eastAsia"/>
          <w:sz w:val="22"/>
        </w:rPr>
        <w:t xml:space="preserve">　　</w:t>
      </w:r>
      <w:r w:rsidRPr="00A63C6B">
        <w:rPr>
          <w:rFonts w:hint="eastAsia"/>
          <w:sz w:val="22"/>
        </w:rPr>
        <w:t xml:space="preserve">　</w:t>
      </w:r>
      <w:r>
        <w:rPr>
          <w:rFonts w:hint="eastAsia"/>
          <w:sz w:val="22"/>
        </w:rPr>
        <w:t>提出書類は</w:t>
      </w:r>
      <w:r w:rsidRPr="00A63C6B">
        <w:rPr>
          <w:rFonts w:hint="eastAsia"/>
          <w:sz w:val="22"/>
        </w:rPr>
        <w:t>、持参又は簡易書留で郵送してください。</w:t>
      </w:r>
    </w:p>
    <w:p w:rsidR="00C14899" w:rsidRDefault="00C14899" w:rsidP="008642F8">
      <w:pPr>
        <w:rPr>
          <w:sz w:val="22"/>
        </w:rPr>
      </w:pPr>
    </w:p>
    <w:p w:rsidR="00674BBC" w:rsidRDefault="00674BBC" w:rsidP="008642F8">
      <w:pPr>
        <w:rPr>
          <w:sz w:val="22"/>
        </w:rPr>
      </w:pPr>
      <w:r>
        <w:rPr>
          <w:rFonts w:hint="eastAsia"/>
          <w:sz w:val="22"/>
        </w:rPr>
        <w:t>６．選考方法</w:t>
      </w:r>
    </w:p>
    <w:tbl>
      <w:tblPr>
        <w:tblStyle w:val="a6"/>
        <w:tblW w:w="0" w:type="auto"/>
        <w:tblLook w:val="04A0" w:firstRow="1" w:lastRow="0" w:firstColumn="1" w:lastColumn="0" w:noHBand="0" w:noVBand="1"/>
      </w:tblPr>
      <w:tblGrid>
        <w:gridCol w:w="1555"/>
        <w:gridCol w:w="1559"/>
        <w:gridCol w:w="5380"/>
      </w:tblGrid>
      <w:tr w:rsidR="00FA73A3" w:rsidTr="00E35BF3">
        <w:trPr>
          <w:trHeight w:val="732"/>
        </w:trPr>
        <w:tc>
          <w:tcPr>
            <w:tcW w:w="1555" w:type="dxa"/>
            <w:vAlign w:val="center"/>
          </w:tcPr>
          <w:p w:rsidR="00FA73A3" w:rsidRDefault="00FA73A3" w:rsidP="00FA73A3">
            <w:pPr>
              <w:jc w:val="center"/>
              <w:rPr>
                <w:sz w:val="22"/>
              </w:rPr>
            </w:pPr>
            <w:r>
              <w:rPr>
                <w:rFonts w:hint="eastAsia"/>
                <w:sz w:val="22"/>
              </w:rPr>
              <w:t>第１次選考</w:t>
            </w:r>
          </w:p>
        </w:tc>
        <w:tc>
          <w:tcPr>
            <w:tcW w:w="1559" w:type="dxa"/>
            <w:vAlign w:val="center"/>
          </w:tcPr>
          <w:p w:rsidR="00FA73A3" w:rsidRDefault="00FA73A3" w:rsidP="00FA73A3">
            <w:pPr>
              <w:jc w:val="center"/>
              <w:rPr>
                <w:sz w:val="22"/>
              </w:rPr>
            </w:pPr>
            <w:r>
              <w:rPr>
                <w:rFonts w:hint="eastAsia"/>
                <w:sz w:val="22"/>
              </w:rPr>
              <w:t>書類選考</w:t>
            </w:r>
          </w:p>
        </w:tc>
        <w:tc>
          <w:tcPr>
            <w:tcW w:w="5380" w:type="dxa"/>
            <w:vAlign w:val="center"/>
          </w:tcPr>
          <w:p w:rsidR="00FA73A3" w:rsidRDefault="00E35BF3" w:rsidP="00E35BF3">
            <w:pPr>
              <w:jc w:val="center"/>
              <w:rPr>
                <w:sz w:val="22"/>
              </w:rPr>
            </w:pPr>
            <w:r>
              <w:rPr>
                <w:rFonts w:hint="eastAsia"/>
                <w:sz w:val="22"/>
              </w:rPr>
              <w:t>応募関係書類到着後、２週間以内に</w:t>
            </w:r>
            <w:r w:rsidR="00FA73A3">
              <w:rPr>
                <w:rFonts w:hint="eastAsia"/>
                <w:sz w:val="22"/>
              </w:rPr>
              <w:t>通知します。</w:t>
            </w:r>
          </w:p>
        </w:tc>
      </w:tr>
    </w:tbl>
    <w:p w:rsidR="00674BBC" w:rsidRPr="00E35BF3" w:rsidRDefault="00674BBC" w:rsidP="008642F8">
      <w:pPr>
        <w:rPr>
          <w:sz w:val="22"/>
        </w:rPr>
      </w:pPr>
    </w:p>
    <w:tbl>
      <w:tblPr>
        <w:tblStyle w:val="a6"/>
        <w:tblpPr w:leftFromText="142" w:rightFromText="142" w:vertAnchor="text" w:horzAnchor="margin" w:tblpY="184"/>
        <w:tblW w:w="0" w:type="auto"/>
        <w:tblLook w:val="04A0" w:firstRow="1" w:lastRow="0" w:firstColumn="1" w:lastColumn="0" w:noHBand="0" w:noVBand="1"/>
      </w:tblPr>
      <w:tblGrid>
        <w:gridCol w:w="1555"/>
        <w:gridCol w:w="1559"/>
        <w:gridCol w:w="5380"/>
      </w:tblGrid>
      <w:tr w:rsidR="00FA73A3" w:rsidTr="003714EB">
        <w:trPr>
          <w:trHeight w:val="696"/>
        </w:trPr>
        <w:tc>
          <w:tcPr>
            <w:tcW w:w="1555" w:type="dxa"/>
            <w:vAlign w:val="center"/>
          </w:tcPr>
          <w:p w:rsidR="00FA73A3" w:rsidRDefault="00FA73A3" w:rsidP="00FA73A3">
            <w:pPr>
              <w:jc w:val="center"/>
              <w:rPr>
                <w:sz w:val="22"/>
              </w:rPr>
            </w:pPr>
            <w:r>
              <w:rPr>
                <w:rFonts w:hint="eastAsia"/>
                <w:sz w:val="22"/>
              </w:rPr>
              <w:t>第２次選考</w:t>
            </w:r>
          </w:p>
        </w:tc>
        <w:tc>
          <w:tcPr>
            <w:tcW w:w="1559" w:type="dxa"/>
            <w:vAlign w:val="center"/>
          </w:tcPr>
          <w:p w:rsidR="00FA73A3" w:rsidRDefault="00FA73A3" w:rsidP="00FA73A3">
            <w:pPr>
              <w:jc w:val="center"/>
              <w:rPr>
                <w:sz w:val="22"/>
              </w:rPr>
            </w:pPr>
            <w:r>
              <w:rPr>
                <w:rFonts w:hint="eastAsia"/>
                <w:sz w:val="22"/>
              </w:rPr>
              <w:t>面接</w:t>
            </w:r>
            <w:r w:rsidR="00A85CF9">
              <w:rPr>
                <w:rFonts w:hint="eastAsia"/>
                <w:sz w:val="22"/>
              </w:rPr>
              <w:t>・作文</w:t>
            </w:r>
          </w:p>
        </w:tc>
        <w:tc>
          <w:tcPr>
            <w:tcW w:w="5380" w:type="dxa"/>
            <w:vAlign w:val="center"/>
          </w:tcPr>
          <w:p w:rsidR="00FA73A3" w:rsidRDefault="00FA73A3" w:rsidP="00645530">
            <w:pPr>
              <w:rPr>
                <w:sz w:val="22"/>
              </w:rPr>
            </w:pPr>
            <w:r>
              <w:rPr>
                <w:rFonts w:hint="eastAsia"/>
                <w:sz w:val="22"/>
              </w:rPr>
              <w:t>合格者</w:t>
            </w:r>
            <w:r w:rsidR="00645530">
              <w:rPr>
                <w:rFonts w:hint="eastAsia"/>
                <w:sz w:val="22"/>
              </w:rPr>
              <w:t>に対して別途通知します。</w:t>
            </w:r>
          </w:p>
        </w:tc>
      </w:tr>
    </w:tbl>
    <w:p w:rsidR="00FA73A3" w:rsidRDefault="00FA73A3" w:rsidP="008642F8">
      <w:pPr>
        <w:rPr>
          <w:sz w:val="22"/>
        </w:rPr>
      </w:pPr>
    </w:p>
    <w:p w:rsidR="00674BBC" w:rsidRPr="00674BBC" w:rsidRDefault="00FA73A3" w:rsidP="008642F8">
      <w:pPr>
        <w:rPr>
          <w:sz w:val="22"/>
        </w:rPr>
      </w:pPr>
      <w:r>
        <w:rPr>
          <w:rFonts w:hint="eastAsia"/>
          <w:sz w:val="22"/>
        </w:rPr>
        <w:t>７．</w:t>
      </w:r>
      <w:r w:rsidR="00BA5F7F">
        <w:rPr>
          <w:rFonts w:hint="eastAsia"/>
          <w:sz w:val="22"/>
        </w:rPr>
        <w:t>勤務場所</w:t>
      </w:r>
      <w:r w:rsidR="00D9282D" w:rsidRPr="00A63C6B">
        <w:rPr>
          <w:rFonts w:hint="eastAsia"/>
          <w:sz w:val="22"/>
        </w:rPr>
        <w:t>・</w:t>
      </w:r>
      <w:r w:rsidR="00CF4EF3" w:rsidRPr="00A63C6B">
        <w:rPr>
          <w:rFonts w:hint="eastAsia"/>
          <w:sz w:val="22"/>
        </w:rPr>
        <w:t>条件</w:t>
      </w:r>
    </w:p>
    <w:tbl>
      <w:tblPr>
        <w:tblStyle w:val="a6"/>
        <w:tblW w:w="0" w:type="auto"/>
        <w:tblLook w:val="04A0" w:firstRow="1" w:lastRow="0" w:firstColumn="1" w:lastColumn="0" w:noHBand="0" w:noVBand="1"/>
      </w:tblPr>
      <w:tblGrid>
        <w:gridCol w:w="1555"/>
        <w:gridCol w:w="6939"/>
      </w:tblGrid>
      <w:tr w:rsidR="00CF4EF3" w:rsidTr="00D9282D">
        <w:tc>
          <w:tcPr>
            <w:tcW w:w="1555" w:type="dxa"/>
            <w:vAlign w:val="center"/>
          </w:tcPr>
          <w:p w:rsidR="00CF4EF3" w:rsidRDefault="00D9282D" w:rsidP="00D9282D">
            <w:pPr>
              <w:jc w:val="center"/>
              <w:rPr>
                <w:sz w:val="22"/>
              </w:rPr>
            </w:pPr>
            <w:r>
              <w:rPr>
                <w:rFonts w:hint="eastAsia"/>
                <w:sz w:val="22"/>
              </w:rPr>
              <w:t>勤務場所</w:t>
            </w:r>
          </w:p>
        </w:tc>
        <w:tc>
          <w:tcPr>
            <w:tcW w:w="6939" w:type="dxa"/>
          </w:tcPr>
          <w:p w:rsidR="00D9282D" w:rsidRDefault="00A85CF9" w:rsidP="008642F8">
            <w:pPr>
              <w:rPr>
                <w:sz w:val="22"/>
              </w:rPr>
            </w:pPr>
            <w:r>
              <w:rPr>
                <w:rFonts w:hint="eastAsia"/>
                <w:sz w:val="22"/>
              </w:rPr>
              <w:t>保健福祉複合施設木もれ陽の里内、</w:t>
            </w:r>
            <w:r w:rsidR="00D9282D">
              <w:rPr>
                <w:rFonts w:hint="eastAsia"/>
                <w:sz w:val="22"/>
              </w:rPr>
              <w:t>居宅介護支援事業所</w:t>
            </w:r>
          </w:p>
        </w:tc>
      </w:tr>
      <w:tr w:rsidR="00CF4EF3" w:rsidTr="00D9282D">
        <w:tc>
          <w:tcPr>
            <w:tcW w:w="1555" w:type="dxa"/>
            <w:vAlign w:val="center"/>
          </w:tcPr>
          <w:p w:rsidR="00CF4EF3" w:rsidRDefault="00D9282D" w:rsidP="00D9282D">
            <w:pPr>
              <w:jc w:val="center"/>
              <w:rPr>
                <w:sz w:val="22"/>
              </w:rPr>
            </w:pPr>
            <w:r>
              <w:rPr>
                <w:rFonts w:hint="eastAsia"/>
                <w:sz w:val="22"/>
              </w:rPr>
              <w:t>勤務時間</w:t>
            </w:r>
          </w:p>
        </w:tc>
        <w:tc>
          <w:tcPr>
            <w:tcW w:w="6939" w:type="dxa"/>
          </w:tcPr>
          <w:p w:rsidR="00D9282D" w:rsidRDefault="00A85CF9" w:rsidP="008642F8">
            <w:pPr>
              <w:rPr>
                <w:rFonts w:hint="eastAsia"/>
                <w:sz w:val="22"/>
              </w:rPr>
            </w:pPr>
            <w:r>
              <w:rPr>
                <w:rFonts w:hint="eastAsia"/>
                <w:sz w:val="22"/>
              </w:rPr>
              <w:t>午前８時３０時～午後５時３０</w:t>
            </w:r>
            <w:r w:rsidR="00D9282D">
              <w:rPr>
                <w:rFonts w:hint="eastAsia"/>
                <w:sz w:val="22"/>
              </w:rPr>
              <w:t>分（休憩６０分を含む）</w:t>
            </w:r>
          </w:p>
        </w:tc>
      </w:tr>
      <w:tr w:rsidR="00CF4EF3" w:rsidTr="001E215B">
        <w:trPr>
          <w:trHeight w:val="514"/>
        </w:trPr>
        <w:tc>
          <w:tcPr>
            <w:tcW w:w="1555" w:type="dxa"/>
            <w:vAlign w:val="center"/>
          </w:tcPr>
          <w:p w:rsidR="00CF4EF3" w:rsidRDefault="00BA5F7F" w:rsidP="00975E53">
            <w:pPr>
              <w:jc w:val="center"/>
              <w:rPr>
                <w:sz w:val="22"/>
              </w:rPr>
            </w:pPr>
            <w:r>
              <w:rPr>
                <w:rFonts w:hint="eastAsia"/>
                <w:sz w:val="22"/>
              </w:rPr>
              <w:t>休　　暇</w:t>
            </w:r>
          </w:p>
        </w:tc>
        <w:tc>
          <w:tcPr>
            <w:tcW w:w="6939" w:type="dxa"/>
            <w:vAlign w:val="center"/>
          </w:tcPr>
          <w:p w:rsidR="00CF4EF3" w:rsidRDefault="00BA5F7F" w:rsidP="001E215B">
            <w:pPr>
              <w:rPr>
                <w:sz w:val="22"/>
              </w:rPr>
            </w:pPr>
            <w:r>
              <w:rPr>
                <w:rFonts w:hint="eastAsia"/>
              </w:rPr>
              <w:t>週休</w:t>
            </w:r>
            <w:r>
              <w:rPr>
                <w:rFonts w:hint="eastAsia"/>
              </w:rPr>
              <w:t>2</w:t>
            </w:r>
            <w:r>
              <w:rPr>
                <w:rFonts w:hint="eastAsia"/>
              </w:rPr>
              <w:t>日制</w:t>
            </w:r>
            <w:r w:rsidR="00A85CF9">
              <w:rPr>
                <w:rFonts w:hint="eastAsia"/>
              </w:rPr>
              <w:t>（年間休日数</w:t>
            </w:r>
            <w:r w:rsidR="00C2737E">
              <w:rPr>
                <w:rFonts w:hint="eastAsia"/>
              </w:rPr>
              <w:t>１２５日）</w:t>
            </w:r>
            <w:r>
              <w:rPr>
                <w:rFonts w:hint="eastAsia"/>
              </w:rPr>
              <w:t>、年次休暇、その他特別休暇</w:t>
            </w:r>
          </w:p>
        </w:tc>
      </w:tr>
    </w:tbl>
    <w:p w:rsidR="00674BBC" w:rsidRPr="00CF4EF3" w:rsidRDefault="00674BBC" w:rsidP="008642F8">
      <w:pPr>
        <w:rPr>
          <w:sz w:val="22"/>
        </w:rPr>
      </w:pPr>
    </w:p>
    <w:p w:rsidR="00FA73A3" w:rsidRDefault="00BA5F7F" w:rsidP="008642F8">
      <w:pPr>
        <w:rPr>
          <w:sz w:val="22"/>
        </w:rPr>
      </w:pPr>
      <w:r>
        <w:rPr>
          <w:rFonts w:hint="eastAsia"/>
          <w:sz w:val="22"/>
        </w:rPr>
        <w:t>８．給与等</w:t>
      </w:r>
    </w:p>
    <w:tbl>
      <w:tblPr>
        <w:tblStyle w:val="a6"/>
        <w:tblW w:w="0" w:type="auto"/>
        <w:tblLook w:val="04A0" w:firstRow="1" w:lastRow="0" w:firstColumn="1" w:lastColumn="0" w:noHBand="0" w:noVBand="1"/>
      </w:tblPr>
      <w:tblGrid>
        <w:gridCol w:w="1555"/>
        <w:gridCol w:w="6939"/>
      </w:tblGrid>
      <w:tr w:rsidR="00975E53" w:rsidTr="00975E53">
        <w:tc>
          <w:tcPr>
            <w:tcW w:w="1555" w:type="dxa"/>
            <w:vAlign w:val="center"/>
          </w:tcPr>
          <w:p w:rsidR="00975E53" w:rsidRDefault="00975E53" w:rsidP="00975E53">
            <w:pPr>
              <w:jc w:val="center"/>
              <w:rPr>
                <w:sz w:val="22"/>
              </w:rPr>
            </w:pPr>
            <w:r>
              <w:rPr>
                <w:rFonts w:hint="eastAsia"/>
                <w:sz w:val="22"/>
              </w:rPr>
              <w:t>給　　与</w:t>
            </w:r>
          </w:p>
        </w:tc>
        <w:tc>
          <w:tcPr>
            <w:tcW w:w="6939" w:type="dxa"/>
          </w:tcPr>
          <w:p w:rsidR="00975E53" w:rsidRDefault="00C2737E" w:rsidP="008642F8">
            <w:pPr>
              <w:rPr>
                <w:sz w:val="22"/>
              </w:rPr>
            </w:pPr>
            <w:r>
              <w:rPr>
                <w:rFonts w:hint="eastAsia"/>
                <w:sz w:val="22"/>
              </w:rPr>
              <w:t>介護支援専門員　　１７１，０００</w:t>
            </w:r>
            <w:r w:rsidR="00975E53">
              <w:rPr>
                <w:rFonts w:hint="eastAsia"/>
                <w:sz w:val="22"/>
              </w:rPr>
              <w:t>円</w:t>
            </w:r>
          </w:p>
          <w:p w:rsidR="00975E53" w:rsidRDefault="00975E53" w:rsidP="008642F8">
            <w:pPr>
              <w:rPr>
                <w:sz w:val="22"/>
              </w:rPr>
            </w:pPr>
            <w:r>
              <w:rPr>
                <w:rFonts w:hint="eastAsia"/>
                <w:sz w:val="22"/>
              </w:rPr>
              <w:t>※職歴に応じた加算があります。</w:t>
            </w:r>
          </w:p>
        </w:tc>
      </w:tr>
      <w:tr w:rsidR="00975E53" w:rsidTr="001E215B">
        <w:trPr>
          <w:trHeight w:val="418"/>
        </w:trPr>
        <w:tc>
          <w:tcPr>
            <w:tcW w:w="1555" w:type="dxa"/>
            <w:vAlign w:val="center"/>
          </w:tcPr>
          <w:p w:rsidR="00975E53" w:rsidRDefault="00975E53" w:rsidP="00975E53">
            <w:pPr>
              <w:jc w:val="center"/>
              <w:rPr>
                <w:sz w:val="22"/>
              </w:rPr>
            </w:pPr>
            <w:r>
              <w:rPr>
                <w:rFonts w:hint="eastAsia"/>
                <w:sz w:val="22"/>
              </w:rPr>
              <w:t>手</w:t>
            </w:r>
            <w:r>
              <w:rPr>
                <w:rFonts w:hint="eastAsia"/>
                <w:sz w:val="22"/>
              </w:rPr>
              <w:t xml:space="preserve"> </w:t>
            </w:r>
            <w:r>
              <w:rPr>
                <w:rFonts w:hint="eastAsia"/>
                <w:sz w:val="22"/>
              </w:rPr>
              <w:t>当</w:t>
            </w:r>
            <w:r>
              <w:rPr>
                <w:rFonts w:hint="eastAsia"/>
                <w:sz w:val="22"/>
              </w:rPr>
              <w:t xml:space="preserve"> </w:t>
            </w:r>
            <w:r>
              <w:rPr>
                <w:rFonts w:hint="eastAsia"/>
                <w:sz w:val="22"/>
              </w:rPr>
              <w:t>等</w:t>
            </w:r>
          </w:p>
        </w:tc>
        <w:tc>
          <w:tcPr>
            <w:tcW w:w="6939" w:type="dxa"/>
            <w:vAlign w:val="center"/>
          </w:tcPr>
          <w:p w:rsidR="00975E53" w:rsidRDefault="0002091C" w:rsidP="001E215B">
            <w:pPr>
              <w:rPr>
                <w:sz w:val="22"/>
              </w:rPr>
            </w:pPr>
            <w:r>
              <w:rPr>
                <w:rFonts w:hint="eastAsia"/>
                <w:sz w:val="22"/>
              </w:rPr>
              <w:t>賞与、</w:t>
            </w:r>
            <w:r w:rsidR="00C2737E">
              <w:rPr>
                <w:rFonts w:hint="eastAsia"/>
                <w:sz w:val="22"/>
              </w:rPr>
              <w:t>資格手当、特定処遇改善金、</w:t>
            </w:r>
            <w:bookmarkStart w:id="0" w:name="_GoBack"/>
            <w:bookmarkEnd w:id="0"/>
            <w:r>
              <w:rPr>
                <w:rFonts w:hint="eastAsia"/>
                <w:sz w:val="22"/>
              </w:rPr>
              <w:t>通勤手当、寒冷地手当、退職手当制度他</w:t>
            </w:r>
          </w:p>
        </w:tc>
      </w:tr>
      <w:tr w:rsidR="00975E53" w:rsidTr="001E215B">
        <w:trPr>
          <w:trHeight w:val="418"/>
        </w:trPr>
        <w:tc>
          <w:tcPr>
            <w:tcW w:w="1555" w:type="dxa"/>
            <w:vAlign w:val="center"/>
          </w:tcPr>
          <w:p w:rsidR="00975E53" w:rsidRDefault="0002091C" w:rsidP="0002091C">
            <w:pPr>
              <w:jc w:val="center"/>
              <w:rPr>
                <w:sz w:val="22"/>
              </w:rPr>
            </w:pPr>
            <w:r>
              <w:rPr>
                <w:rFonts w:hint="eastAsia"/>
                <w:sz w:val="22"/>
              </w:rPr>
              <w:t>社会保障</w:t>
            </w:r>
          </w:p>
        </w:tc>
        <w:tc>
          <w:tcPr>
            <w:tcW w:w="6939" w:type="dxa"/>
            <w:vAlign w:val="center"/>
          </w:tcPr>
          <w:p w:rsidR="00975E53" w:rsidRDefault="0002091C" w:rsidP="001E215B">
            <w:pPr>
              <w:rPr>
                <w:sz w:val="22"/>
              </w:rPr>
            </w:pPr>
            <w:r>
              <w:rPr>
                <w:rFonts w:hint="eastAsia"/>
                <w:sz w:val="22"/>
              </w:rPr>
              <w:t>健康保険、厚生年金、雇用保険の各制度加入</w:t>
            </w:r>
          </w:p>
        </w:tc>
      </w:tr>
      <w:tr w:rsidR="00975E53" w:rsidTr="001E215B">
        <w:trPr>
          <w:trHeight w:val="418"/>
        </w:trPr>
        <w:tc>
          <w:tcPr>
            <w:tcW w:w="1555" w:type="dxa"/>
          </w:tcPr>
          <w:p w:rsidR="00975E53" w:rsidRDefault="0002091C" w:rsidP="0002091C">
            <w:pPr>
              <w:jc w:val="center"/>
              <w:rPr>
                <w:sz w:val="22"/>
              </w:rPr>
            </w:pPr>
            <w:r>
              <w:rPr>
                <w:rFonts w:hint="eastAsia"/>
                <w:sz w:val="22"/>
              </w:rPr>
              <w:t>試用期間</w:t>
            </w:r>
          </w:p>
        </w:tc>
        <w:tc>
          <w:tcPr>
            <w:tcW w:w="6939" w:type="dxa"/>
            <w:vAlign w:val="center"/>
          </w:tcPr>
          <w:p w:rsidR="00975E53" w:rsidRDefault="0002091C" w:rsidP="001E215B">
            <w:pPr>
              <w:rPr>
                <w:sz w:val="22"/>
              </w:rPr>
            </w:pPr>
            <w:r>
              <w:rPr>
                <w:rFonts w:hint="eastAsia"/>
                <w:sz w:val="22"/>
              </w:rPr>
              <w:t>６ヶ月（労働条件変更なし）</w:t>
            </w:r>
          </w:p>
        </w:tc>
      </w:tr>
    </w:tbl>
    <w:p w:rsidR="00BA5F7F" w:rsidRDefault="00BA5F7F" w:rsidP="008642F8">
      <w:pPr>
        <w:rPr>
          <w:sz w:val="22"/>
        </w:rPr>
      </w:pPr>
    </w:p>
    <w:p w:rsidR="008836A2" w:rsidRDefault="00891CCE" w:rsidP="00556564">
      <w:pPr>
        <w:ind w:left="630" w:hangingChars="300" w:hanging="630"/>
      </w:pPr>
      <w:r>
        <w:rPr>
          <w:rFonts w:hint="eastAsia"/>
        </w:rPr>
        <w:t>９．申し込み・問い合わせ</w:t>
      </w:r>
    </w:p>
    <w:p w:rsidR="00CF4EF3" w:rsidRDefault="00891CCE" w:rsidP="00556564">
      <w:pPr>
        <w:ind w:left="630" w:hangingChars="300" w:hanging="630"/>
      </w:pPr>
      <w:r>
        <w:rPr>
          <w:rFonts w:hint="eastAsia"/>
        </w:rPr>
        <w:t xml:space="preserve">　　社会福祉法人</w:t>
      </w:r>
      <w:r w:rsidR="002F1E40">
        <w:rPr>
          <w:rFonts w:hint="eastAsia"/>
        </w:rPr>
        <w:t xml:space="preserve">　</w:t>
      </w:r>
      <w:r>
        <w:rPr>
          <w:rFonts w:hint="eastAsia"/>
        </w:rPr>
        <w:t xml:space="preserve">軽井沢町社会福祉協議会　</w:t>
      </w:r>
      <w:r w:rsidR="002F1E40">
        <w:rPr>
          <w:rFonts w:hint="eastAsia"/>
        </w:rPr>
        <w:t xml:space="preserve">　</w:t>
      </w:r>
      <w:r>
        <w:rPr>
          <w:rFonts w:hint="eastAsia"/>
        </w:rPr>
        <w:t>総務係</w:t>
      </w:r>
    </w:p>
    <w:p w:rsidR="00891CCE" w:rsidRDefault="00891CCE" w:rsidP="00556564">
      <w:pPr>
        <w:ind w:left="630" w:hangingChars="300" w:hanging="630"/>
      </w:pPr>
      <w:r>
        <w:rPr>
          <w:rFonts w:hint="eastAsia"/>
        </w:rPr>
        <w:t xml:space="preserve">　　〒</w:t>
      </w:r>
      <w:r>
        <w:rPr>
          <w:rFonts w:hint="eastAsia"/>
        </w:rPr>
        <w:t>389-0111</w:t>
      </w:r>
      <w:r>
        <w:rPr>
          <w:rFonts w:hint="eastAsia"/>
        </w:rPr>
        <w:t xml:space="preserve">　</w:t>
      </w:r>
      <w:r w:rsidR="002A6133">
        <w:rPr>
          <w:rFonts w:hint="eastAsia"/>
        </w:rPr>
        <w:t xml:space="preserve">　長野県</w:t>
      </w:r>
      <w:r>
        <w:rPr>
          <w:rFonts w:hint="eastAsia"/>
        </w:rPr>
        <w:t>北佐久郡軽井沢町大字長倉４８４４－１</w:t>
      </w:r>
    </w:p>
    <w:p w:rsidR="00891CCE" w:rsidRDefault="00891CCE" w:rsidP="00556564">
      <w:pPr>
        <w:ind w:left="630" w:hangingChars="300" w:hanging="630"/>
      </w:pPr>
      <w:r>
        <w:rPr>
          <w:rFonts w:hint="eastAsia"/>
        </w:rPr>
        <w:t xml:space="preserve">　　　　　　　</w:t>
      </w:r>
      <w:r w:rsidR="007339C5">
        <w:rPr>
          <w:rFonts w:hint="eastAsia"/>
        </w:rPr>
        <w:t xml:space="preserve">　</w:t>
      </w:r>
      <w:r>
        <w:rPr>
          <w:rFonts w:hint="eastAsia"/>
        </w:rPr>
        <w:t xml:space="preserve">　電　話　　０２６７－４５－８１１３</w:t>
      </w:r>
    </w:p>
    <w:p w:rsidR="00891CCE" w:rsidRDefault="00891CCE" w:rsidP="00556564">
      <w:pPr>
        <w:ind w:left="630" w:hangingChars="300" w:hanging="630"/>
      </w:pPr>
      <w:r>
        <w:rPr>
          <w:rFonts w:hint="eastAsia"/>
        </w:rPr>
        <w:t xml:space="preserve">　　　　　</w:t>
      </w:r>
      <w:r w:rsidR="007339C5">
        <w:rPr>
          <w:rFonts w:hint="eastAsia"/>
        </w:rPr>
        <w:t xml:space="preserve">　</w:t>
      </w:r>
      <w:r>
        <w:rPr>
          <w:rFonts w:hint="eastAsia"/>
        </w:rPr>
        <w:t xml:space="preserve">　　　ＦＡＸ　　０２６７－４６－２１１６</w:t>
      </w:r>
    </w:p>
    <w:sectPr w:rsidR="00891CCE" w:rsidSect="002A6133">
      <w:pgSz w:w="11906" w:h="16838"/>
      <w:pgMar w:top="1418" w:right="1701" w:bottom="113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5F5" w:rsidRDefault="007D55F5" w:rsidP="00B4164A">
      <w:r>
        <w:separator/>
      </w:r>
    </w:p>
  </w:endnote>
  <w:endnote w:type="continuationSeparator" w:id="0">
    <w:p w:rsidR="007D55F5" w:rsidRDefault="007D55F5" w:rsidP="00B41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5F5" w:rsidRDefault="007D55F5" w:rsidP="00B4164A">
      <w:r>
        <w:separator/>
      </w:r>
    </w:p>
  </w:footnote>
  <w:footnote w:type="continuationSeparator" w:id="0">
    <w:p w:rsidR="007D55F5" w:rsidRDefault="007D55F5" w:rsidP="00B416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45755"/>
    <w:multiLevelType w:val="hybridMultilevel"/>
    <w:tmpl w:val="DC006E98"/>
    <w:lvl w:ilvl="0" w:tplc="992CAD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D73417A"/>
    <w:multiLevelType w:val="hybridMultilevel"/>
    <w:tmpl w:val="0C0C92CA"/>
    <w:lvl w:ilvl="0" w:tplc="82AEAF7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2F8"/>
    <w:rsid w:val="000126F8"/>
    <w:rsid w:val="0002091C"/>
    <w:rsid w:val="00097563"/>
    <w:rsid w:val="000E22EB"/>
    <w:rsid w:val="001102D7"/>
    <w:rsid w:val="001237E5"/>
    <w:rsid w:val="0012507C"/>
    <w:rsid w:val="001571CC"/>
    <w:rsid w:val="0016405D"/>
    <w:rsid w:val="00183BD8"/>
    <w:rsid w:val="001A7499"/>
    <w:rsid w:val="001E215B"/>
    <w:rsid w:val="001F27E3"/>
    <w:rsid w:val="002265B6"/>
    <w:rsid w:val="002424B3"/>
    <w:rsid w:val="002802A9"/>
    <w:rsid w:val="00296CA3"/>
    <w:rsid w:val="002A4541"/>
    <w:rsid w:val="002A6133"/>
    <w:rsid w:val="002C07F1"/>
    <w:rsid w:val="002F1E40"/>
    <w:rsid w:val="003175DB"/>
    <w:rsid w:val="00323768"/>
    <w:rsid w:val="003276D5"/>
    <w:rsid w:val="00362A37"/>
    <w:rsid w:val="003714EB"/>
    <w:rsid w:val="003971FC"/>
    <w:rsid w:val="003C3FC7"/>
    <w:rsid w:val="003C7234"/>
    <w:rsid w:val="00417568"/>
    <w:rsid w:val="004834E8"/>
    <w:rsid w:val="00494A7F"/>
    <w:rsid w:val="004D5039"/>
    <w:rsid w:val="004D6F89"/>
    <w:rsid w:val="00524188"/>
    <w:rsid w:val="0054744A"/>
    <w:rsid w:val="00556564"/>
    <w:rsid w:val="005858E1"/>
    <w:rsid w:val="00596C1E"/>
    <w:rsid w:val="005B205E"/>
    <w:rsid w:val="005E111C"/>
    <w:rsid w:val="0061118C"/>
    <w:rsid w:val="00644C66"/>
    <w:rsid w:val="00645530"/>
    <w:rsid w:val="00674BBC"/>
    <w:rsid w:val="006B3B96"/>
    <w:rsid w:val="006E16BF"/>
    <w:rsid w:val="00720A27"/>
    <w:rsid w:val="007339C5"/>
    <w:rsid w:val="0074058D"/>
    <w:rsid w:val="00782B03"/>
    <w:rsid w:val="00792281"/>
    <w:rsid w:val="007D55F5"/>
    <w:rsid w:val="0082484F"/>
    <w:rsid w:val="00852FC4"/>
    <w:rsid w:val="008642F8"/>
    <w:rsid w:val="00870767"/>
    <w:rsid w:val="00871FD3"/>
    <w:rsid w:val="008836A2"/>
    <w:rsid w:val="00891CCE"/>
    <w:rsid w:val="008A29F7"/>
    <w:rsid w:val="008E1E56"/>
    <w:rsid w:val="0093032F"/>
    <w:rsid w:val="00975E53"/>
    <w:rsid w:val="00985215"/>
    <w:rsid w:val="009A5816"/>
    <w:rsid w:val="00A15AB1"/>
    <w:rsid w:val="00A23D1C"/>
    <w:rsid w:val="00A63C6B"/>
    <w:rsid w:val="00A85CF9"/>
    <w:rsid w:val="00AD6055"/>
    <w:rsid w:val="00B3036F"/>
    <w:rsid w:val="00B352E2"/>
    <w:rsid w:val="00B4164A"/>
    <w:rsid w:val="00B46578"/>
    <w:rsid w:val="00B657D3"/>
    <w:rsid w:val="00B70440"/>
    <w:rsid w:val="00BA2B3F"/>
    <w:rsid w:val="00BA5F7F"/>
    <w:rsid w:val="00BB0D1B"/>
    <w:rsid w:val="00BD5865"/>
    <w:rsid w:val="00BE2A8B"/>
    <w:rsid w:val="00C14899"/>
    <w:rsid w:val="00C2737E"/>
    <w:rsid w:val="00C51B6B"/>
    <w:rsid w:val="00C7351F"/>
    <w:rsid w:val="00C8572E"/>
    <w:rsid w:val="00CD3D09"/>
    <w:rsid w:val="00CF23FA"/>
    <w:rsid w:val="00CF4EF3"/>
    <w:rsid w:val="00D10F4D"/>
    <w:rsid w:val="00D231DE"/>
    <w:rsid w:val="00D805F9"/>
    <w:rsid w:val="00D9282D"/>
    <w:rsid w:val="00DE3787"/>
    <w:rsid w:val="00E35BF3"/>
    <w:rsid w:val="00E70416"/>
    <w:rsid w:val="00E8782E"/>
    <w:rsid w:val="00EC4BE3"/>
    <w:rsid w:val="00EF279B"/>
    <w:rsid w:val="00F030F0"/>
    <w:rsid w:val="00F36FFB"/>
    <w:rsid w:val="00F542D9"/>
    <w:rsid w:val="00F55266"/>
    <w:rsid w:val="00F64539"/>
    <w:rsid w:val="00F7440B"/>
    <w:rsid w:val="00FA73A3"/>
    <w:rsid w:val="00FF31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5FD13F3"/>
  <w15:docId w15:val="{D9E36570-F78B-40E8-8486-670225693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A29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42F8"/>
    <w:pPr>
      <w:ind w:leftChars="400" w:left="840"/>
    </w:pPr>
  </w:style>
  <w:style w:type="paragraph" w:styleId="a4">
    <w:name w:val="Date"/>
    <w:basedOn w:val="a"/>
    <w:next w:val="a"/>
    <w:link w:val="a5"/>
    <w:uiPriority w:val="99"/>
    <w:semiHidden/>
    <w:unhideWhenUsed/>
    <w:rsid w:val="002802A9"/>
  </w:style>
  <w:style w:type="character" w:customStyle="1" w:styleId="a5">
    <w:name w:val="日付 (文字)"/>
    <w:basedOn w:val="a0"/>
    <w:link w:val="a4"/>
    <w:uiPriority w:val="99"/>
    <w:semiHidden/>
    <w:rsid w:val="002802A9"/>
  </w:style>
  <w:style w:type="table" w:styleId="a6">
    <w:name w:val="Table Grid"/>
    <w:basedOn w:val="a1"/>
    <w:uiPriority w:val="59"/>
    <w:rsid w:val="00F54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B4164A"/>
    <w:pPr>
      <w:tabs>
        <w:tab w:val="center" w:pos="4252"/>
        <w:tab w:val="right" w:pos="8504"/>
      </w:tabs>
      <w:snapToGrid w:val="0"/>
    </w:pPr>
  </w:style>
  <w:style w:type="character" w:customStyle="1" w:styleId="a8">
    <w:name w:val="ヘッダー (文字)"/>
    <w:basedOn w:val="a0"/>
    <w:link w:val="a7"/>
    <w:uiPriority w:val="99"/>
    <w:rsid w:val="00B4164A"/>
  </w:style>
  <w:style w:type="paragraph" w:styleId="a9">
    <w:name w:val="footer"/>
    <w:basedOn w:val="a"/>
    <w:link w:val="aa"/>
    <w:uiPriority w:val="99"/>
    <w:unhideWhenUsed/>
    <w:rsid w:val="00B4164A"/>
    <w:pPr>
      <w:tabs>
        <w:tab w:val="center" w:pos="4252"/>
        <w:tab w:val="right" w:pos="8504"/>
      </w:tabs>
      <w:snapToGrid w:val="0"/>
    </w:pPr>
  </w:style>
  <w:style w:type="character" w:customStyle="1" w:styleId="aa">
    <w:name w:val="フッター (文字)"/>
    <w:basedOn w:val="a0"/>
    <w:link w:val="a9"/>
    <w:uiPriority w:val="99"/>
    <w:rsid w:val="00B4164A"/>
  </w:style>
  <w:style w:type="paragraph" w:styleId="ab">
    <w:name w:val="Balloon Text"/>
    <w:basedOn w:val="a"/>
    <w:link w:val="ac"/>
    <w:uiPriority w:val="99"/>
    <w:semiHidden/>
    <w:unhideWhenUsed/>
    <w:rsid w:val="00183BD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83B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ECA50A-027E-49CE-A379-5A362E7E2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172</Words>
  <Characters>982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ks300-08</dc:creator>
  <cp:keywords/>
  <dc:description/>
  <cp:lastModifiedBy>Owner PC</cp:lastModifiedBy>
  <cp:revision>2</cp:revision>
  <cp:lastPrinted>2021-12-24T04:20:00Z</cp:lastPrinted>
  <dcterms:created xsi:type="dcterms:W3CDTF">2022-04-21T06:15:00Z</dcterms:created>
  <dcterms:modified xsi:type="dcterms:W3CDTF">2022-04-21T06:15:00Z</dcterms:modified>
</cp:coreProperties>
</file>